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2157" w14:textId="5DFAD823" w:rsidR="002A4FBB" w:rsidRDefault="002A4FBB">
      <w:r>
        <w:t>Allegato</w:t>
      </w:r>
      <w:r w:rsidR="00D35AA4">
        <w:t xml:space="preserve"> </w:t>
      </w:r>
      <w:r w:rsidR="0052140B">
        <w:t>2</w:t>
      </w:r>
      <w:r>
        <w:t xml:space="preserve"> – </w:t>
      </w:r>
      <w:r w:rsidR="0052140B">
        <w:t>OFFERTA TECNICA</w:t>
      </w:r>
    </w:p>
    <w:p w14:paraId="4151E577" w14:textId="77777777" w:rsidR="002A4FBB" w:rsidRPr="00A66DC6" w:rsidRDefault="002A4FBB" w:rsidP="002A4FBB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A66DC6">
        <w:rPr>
          <w:rFonts w:asciiTheme="minorHAnsi" w:hAnsiTheme="minorHAnsi" w:cstheme="minorHAnsi"/>
          <w:b/>
          <w:bCs/>
          <w:sz w:val="23"/>
          <w:szCs w:val="23"/>
        </w:rPr>
        <w:t>GARA PER L’AFFIDAMENTO DEL SERVIZIO DI TESORERIA</w:t>
      </w:r>
    </w:p>
    <w:p w14:paraId="7DDCDE6B" w14:textId="7CD0DA2F" w:rsidR="002A4FBB" w:rsidRPr="00A66DC6" w:rsidRDefault="001706BB" w:rsidP="002A4FBB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PER IL PERIODO 01.0</w:t>
      </w:r>
      <w:r w:rsidR="000308D7">
        <w:rPr>
          <w:rFonts w:asciiTheme="minorHAnsi" w:hAnsiTheme="minorHAnsi" w:cstheme="minorHAnsi"/>
          <w:b/>
          <w:bCs/>
          <w:sz w:val="23"/>
          <w:szCs w:val="23"/>
        </w:rPr>
        <w:t>1</w:t>
      </w:r>
      <w:r>
        <w:rPr>
          <w:rFonts w:asciiTheme="minorHAnsi" w:hAnsiTheme="minorHAnsi" w:cstheme="minorHAnsi"/>
          <w:b/>
          <w:bCs/>
          <w:sz w:val="23"/>
          <w:szCs w:val="23"/>
        </w:rPr>
        <w:t>.202</w:t>
      </w:r>
      <w:r w:rsidR="000308D7">
        <w:rPr>
          <w:rFonts w:asciiTheme="minorHAnsi" w:hAnsiTheme="minorHAnsi" w:cstheme="minorHAnsi"/>
          <w:b/>
          <w:bCs/>
          <w:sz w:val="23"/>
          <w:szCs w:val="23"/>
        </w:rPr>
        <w:t>2</w:t>
      </w:r>
      <w:r>
        <w:rPr>
          <w:rFonts w:asciiTheme="minorHAnsi" w:hAnsiTheme="minorHAnsi" w:cstheme="minorHAnsi"/>
          <w:b/>
          <w:bCs/>
          <w:sz w:val="23"/>
          <w:szCs w:val="23"/>
        </w:rPr>
        <w:t>-3</w:t>
      </w:r>
      <w:r w:rsidR="000308D7">
        <w:rPr>
          <w:rFonts w:asciiTheme="minorHAnsi" w:hAnsiTheme="minorHAnsi" w:cstheme="minorHAnsi"/>
          <w:b/>
          <w:bCs/>
          <w:sz w:val="23"/>
          <w:szCs w:val="23"/>
        </w:rPr>
        <w:t>1</w:t>
      </w:r>
      <w:r>
        <w:rPr>
          <w:rFonts w:asciiTheme="minorHAnsi" w:hAnsiTheme="minorHAnsi" w:cstheme="minorHAnsi"/>
          <w:b/>
          <w:bCs/>
          <w:sz w:val="23"/>
          <w:szCs w:val="23"/>
        </w:rPr>
        <w:t>.</w:t>
      </w:r>
      <w:r w:rsidR="000308D7">
        <w:rPr>
          <w:rFonts w:asciiTheme="minorHAnsi" w:hAnsiTheme="minorHAnsi" w:cstheme="minorHAnsi"/>
          <w:b/>
          <w:bCs/>
          <w:sz w:val="23"/>
          <w:szCs w:val="23"/>
        </w:rPr>
        <w:t>12</w:t>
      </w:r>
      <w:r>
        <w:rPr>
          <w:rFonts w:asciiTheme="minorHAnsi" w:hAnsiTheme="minorHAnsi" w:cstheme="minorHAnsi"/>
          <w:b/>
          <w:bCs/>
          <w:sz w:val="23"/>
          <w:szCs w:val="23"/>
        </w:rPr>
        <w:t>.20</w:t>
      </w:r>
      <w:r w:rsidR="002B089E">
        <w:rPr>
          <w:rFonts w:asciiTheme="minorHAnsi" w:hAnsiTheme="minorHAnsi" w:cstheme="minorHAnsi"/>
          <w:b/>
          <w:bCs/>
          <w:sz w:val="23"/>
          <w:szCs w:val="23"/>
        </w:rPr>
        <w:t>30</w:t>
      </w:r>
    </w:p>
    <w:p w14:paraId="1D4DA70F" w14:textId="77777777" w:rsidR="00FE3155" w:rsidRDefault="00FE3155" w:rsidP="0065153E">
      <w:pPr>
        <w:jc w:val="both"/>
        <w:rPr>
          <w:rFonts w:cstheme="minorHAnsi"/>
          <w:b/>
          <w:bCs/>
          <w:sz w:val="23"/>
          <w:szCs w:val="23"/>
        </w:rPr>
      </w:pPr>
    </w:p>
    <w:p w14:paraId="470EAB69" w14:textId="1DFD3787" w:rsidR="002A4FBB" w:rsidRPr="00A66DC6" w:rsidRDefault="0052140B" w:rsidP="0065153E">
      <w:pPr>
        <w:jc w:val="both"/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OFFERTA</w:t>
      </w:r>
      <w:r w:rsidR="002A4FBB" w:rsidRPr="0065153E">
        <w:rPr>
          <w:rFonts w:cstheme="minorHAnsi"/>
          <w:b/>
          <w:bCs/>
          <w:sz w:val="23"/>
          <w:szCs w:val="23"/>
        </w:rPr>
        <w:t xml:space="preserve"> TECNICA</w:t>
      </w:r>
      <w:r w:rsidR="0065153E" w:rsidRPr="0065153E">
        <w:rPr>
          <w:rFonts w:cstheme="minorHAnsi"/>
          <w:b/>
          <w:bCs/>
          <w:sz w:val="23"/>
          <w:szCs w:val="23"/>
        </w:rPr>
        <w:t xml:space="preserve"> </w:t>
      </w:r>
      <w:r w:rsidR="002A4FBB" w:rsidRPr="00A66DC6">
        <w:rPr>
          <w:rFonts w:cstheme="minorHAnsi"/>
          <w:b/>
          <w:bCs/>
          <w:sz w:val="23"/>
          <w:szCs w:val="23"/>
        </w:rPr>
        <w:t xml:space="preserve">ai fini della partecipazione alla procedura </w:t>
      </w:r>
      <w:r w:rsidR="00814FB3">
        <w:rPr>
          <w:rFonts w:cstheme="minorHAnsi"/>
          <w:b/>
          <w:bCs/>
          <w:sz w:val="23"/>
          <w:szCs w:val="23"/>
        </w:rPr>
        <w:t>aperta</w:t>
      </w:r>
      <w:r w:rsidR="002A4FBB" w:rsidRPr="00A66DC6">
        <w:rPr>
          <w:rFonts w:cstheme="minorHAnsi"/>
          <w:b/>
          <w:bCs/>
          <w:sz w:val="23"/>
          <w:szCs w:val="23"/>
        </w:rPr>
        <w:t xml:space="preserve"> per l’affidamento del servizio di Tesoreria in favore del Comune di </w:t>
      </w:r>
      <w:r w:rsidR="002B089E">
        <w:rPr>
          <w:rFonts w:cstheme="minorHAnsi"/>
          <w:b/>
          <w:bCs/>
          <w:sz w:val="23"/>
          <w:szCs w:val="23"/>
        </w:rPr>
        <w:t>Caravino</w:t>
      </w:r>
      <w:r w:rsidR="002A4FBB" w:rsidRPr="00A66DC6">
        <w:rPr>
          <w:rFonts w:cstheme="minorHAnsi"/>
          <w:b/>
          <w:bCs/>
          <w:sz w:val="23"/>
          <w:szCs w:val="23"/>
        </w:rPr>
        <w:t xml:space="preserve"> periodo</w:t>
      </w:r>
      <w:r w:rsidR="00CD62B0">
        <w:rPr>
          <w:rFonts w:cstheme="minorHAnsi"/>
          <w:b/>
          <w:bCs/>
          <w:sz w:val="23"/>
          <w:szCs w:val="23"/>
        </w:rPr>
        <w:t xml:space="preserve"> dal </w:t>
      </w:r>
      <w:r w:rsidR="000308D7">
        <w:rPr>
          <w:rFonts w:cstheme="minorHAnsi"/>
          <w:b/>
          <w:bCs/>
          <w:sz w:val="23"/>
          <w:szCs w:val="23"/>
        </w:rPr>
        <w:t>01.01.2022</w:t>
      </w:r>
      <w:r w:rsidR="00814FB3">
        <w:rPr>
          <w:rFonts w:cstheme="minorHAnsi"/>
          <w:b/>
          <w:bCs/>
          <w:sz w:val="23"/>
          <w:szCs w:val="23"/>
        </w:rPr>
        <w:t xml:space="preserve"> </w:t>
      </w:r>
      <w:r w:rsidR="00A46B79">
        <w:rPr>
          <w:rFonts w:cstheme="minorHAnsi"/>
          <w:b/>
          <w:bCs/>
          <w:sz w:val="23"/>
          <w:szCs w:val="23"/>
        </w:rPr>
        <w:t>-</w:t>
      </w:r>
      <w:r w:rsidR="00814FB3">
        <w:rPr>
          <w:rFonts w:cstheme="minorHAnsi"/>
          <w:b/>
          <w:bCs/>
          <w:sz w:val="23"/>
          <w:szCs w:val="23"/>
        </w:rPr>
        <w:t xml:space="preserve"> </w:t>
      </w:r>
      <w:r w:rsidR="009E2DFA">
        <w:rPr>
          <w:rFonts w:cstheme="minorHAnsi"/>
          <w:b/>
          <w:bCs/>
          <w:sz w:val="23"/>
          <w:szCs w:val="23"/>
        </w:rPr>
        <w:t>31.12.20</w:t>
      </w:r>
      <w:r w:rsidR="002B089E">
        <w:rPr>
          <w:rFonts w:cstheme="minorHAnsi"/>
          <w:b/>
          <w:bCs/>
          <w:sz w:val="23"/>
          <w:szCs w:val="23"/>
        </w:rPr>
        <w:t>30</w:t>
      </w:r>
      <w:r w:rsidR="00814FB3">
        <w:rPr>
          <w:rFonts w:cstheme="minorHAnsi"/>
          <w:b/>
          <w:bCs/>
          <w:sz w:val="23"/>
          <w:szCs w:val="23"/>
        </w:rPr>
        <w:t xml:space="preserve"> </w:t>
      </w:r>
      <w:r w:rsidR="00C96399" w:rsidRPr="00EB4CC0">
        <w:rPr>
          <w:rFonts w:cstheme="minorHAnsi"/>
          <w:b/>
          <w:bCs/>
          <w:sz w:val="23"/>
          <w:szCs w:val="23"/>
        </w:rPr>
        <w:t xml:space="preserve">- CIG: </w:t>
      </w:r>
      <w:r w:rsidR="00351E50" w:rsidRPr="00351E50">
        <w:rPr>
          <w:rFonts w:cstheme="minorHAnsi"/>
          <w:b/>
          <w:bCs/>
          <w:sz w:val="23"/>
          <w:szCs w:val="23"/>
        </w:rPr>
        <w:t>Z5433C8BD6</w:t>
      </w:r>
    </w:p>
    <w:p w14:paraId="18D2C77E" w14:textId="77777777" w:rsidR="00DA7137" w:rsidRDefault="002A4FBB" w:rsidP="00DA7137">
      <w:pPr>
        <w:spacing w:line="360" w:lineRule="auto"/>
      </w:pPr>
      <w:r>
        <w:t xml:space="preserve">Il/La sottoscritto/a (cognome) </w:t>
      </w:r>
      <w:r w:rsidR="00DA7137">
        <w:t>________________________________(nome) ________________________</w:t>
      </w:r>
    </w:p>
    <w:p w14:paraId="693BF946" w14:textId="77777777" w:rsidR="00DA7137" w:rsidRDefault="002A4FBB" w:rsidP="00DA7137">
      <w:pPr>
        <w:spacing w:line="360" w:lineRule="auto"/>
      </w:pPr>
      <w:r>
        <w:t xml:space="preserve">nato/a  </w:t>
      </w:r>
      <w:r w:rsidR="00DA7137">
        <w:t>______________________________________</w:t>
      </w:r>
      <w:r>
        <w:t xml:space="preserve"> il </w:t>
      </w:r>
      <w:r w:rsidR="00DA7137">
        <w:t>_________________________________________</w:t>
      </w:r>
    </w:p>
    <w:p w14:paraId="3CD6DDBA" w14:textId="77777777" w:rsidR="00DA7137" w:rsidRDefault="002A4FBB" w:rsidP="00DA7137">
      <w:pPr>
        <w:spacing w:line="360" w:lineRule="auto"/>
      </w:pPr>
      <w:r>
        <w:t xml:space="preserve"> e residente a </w:t>
      </w:r>
      <w:r w:rsidR="00DA7137">
        <w:t>__________________________________________________________</w:t>
      </w:r>
      <w:r>
        <w:t xml:space="preserve"> (Prov. </w:t>
      </w:r>
      <w:r w:rsidR="00DA7137">
        <w:t>____________</w:t>
      </w:r>
      <w:r>
        <w:t xml:space="preserve">) </w:t>
      </w:r>
    </w:p>
    <w:p w14:paraId="1A05069C" w14:textId="77777777" w:rsidR="00DA7137" w:rsidRDefault="002A4FBB" w:rsidP="00DA7137">
      <w:pPr>
        <w:spacing w:line="360" w:lineRule="auto"/>
      </w:pPr>
      <w:r>
        <w:t xml:space="preserve">in Via </w:t>
      </w:r>
      <w:r w:rsidR="00DA7137">
        <w:t>__________________________________________________________________________________</w:t>
      </w:r>
    </w:p>
    <w:p w14:paraId="4DDB4093" w14:textId="77777777" w:rsidR="00DA7137" w:rsidRDefault="00DA7137" w:rsidP="00DA7137">
      <w:pPr>
        <w:spacing w:after="0" w:line="240" w:lineRule="auto"/>
      </w:pPr>
      <w:r>
        <w:t>in qualità di ________________________________________________________________</w:t>
      </w:r>
    </w:p>
    <w:p w14:paraId="6F492031" w14:textId="77777777" w:rsidR="00DA7137" w:rsidRDefault="00DA7137" w:rsidP="00DA713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</w:t>
      </w:r>
      <w:r w:rsidRPr="00DA7137">
        <w:rPr>
          <w:sz w:val="18"/>
          <w:szCs w:val="18"/>
        </w:rPr>
        <w:t>Legale rappresentante dell’impresa ovvero procuratore. In quest’ultimo caso è necessario allegare la relativa procura.</w:t>
      </w:r>
      <w:r>
        <w:rPr>
          <w:sz w:val="18"/>
          <w:szCs w:val="18"/>
        </w:rPr>
        <w:t>)</w:t>
      </w:r>
    </w:p>
    <w:p w14:paraId="6364DB01" w14:textId="77777777" w:rsidR="00DA7137" w:rsidRDefault="00DA7137" w:rsidP="00DA7137">
      <w:pPr>
        <w:spacing w:after="0" w:line="240" w:lineRule="auto"/>
        <w:rPr>
          <w:sz w:val="18"/>
          <w:szCs w:val="18"/>
        </w:rPr>
      </w:pPr>
    </w:p>
    <w:p w14:paraId="2F32A216" w14:textId="77777777" w:rsidR="00DA7137" w:rsidRDefault="002A4FBB" w:rsidP="00DA7137">
      <w:pPr>
        <w:spacing w:after="0" w:line="480" w:lineRule="auto"/>
      </w:pPr>
      <w:r>
        <w:t xml:space="preserve"> della Società </w:t>
      </w:r>
      <w:r w:rsidR="00DA7137">
        <w:t>____________________________________________________________________________</w:t>
      </w:r>
    </w:p>
    <w:p w14:paraId="4480EEF9" w14:textId="77777777" w:rsidR="00DA7137" w:rsidRDefault="00DA7137" w:rsidP="00DA7137">
      <w:pPr>
        <w:spacing w:after="0" w:line="480" w:lineRule="auto"/>
        <w:rPr>
          <w:sz w:val="18"/>
          <w:szCs w:val="18"/>
        </w:rPr>
      </w:pPr>
      <w:r>
        <w:t>Codice Fiscale _______________________________________ P.Iva ________________________________</w:t>
      </w:r>
    </w:p>
    <w:p w14:paraId="215C9D27" w14:textId="77777777" w:rsidR="00DA7137" w:rsidRDefault="00DA7137" w:rsidP="00DA7137">
      <w:pPr>
        <w:spacing w:after="0" w:line="480" w:lineRule="auto"/>
      </w:pPr>
      <w:r>
        <w:t xml:space="preserve">avente sede legale a </w:t>
      </w:r>
      <w:r w:rsidRPr="00DA7137">
        <w:t xml:space="preserve"> </w:t>
      </w:r>
      <w:r>
        <w:t>_____________________________________________________</w:t>
      </w:r>
      <w:r w:rsidR="002A4FBB">
        <w:t>(Prov</w:t>
      </w:r>
      <w:r>
        <w:t xml:space="preserve">. ___________) </w:t>
      </w:r>
      <w:r w:rsidR="002A4FBB">
        <w:t xml:space="preserve">CAP </w:t>
      </w:r>
      <w:r>
        <w:t>____________</w:t>
      </w:r>
      <w:r w:rsidR="002A4FBB">
        <w:t xml:space="preserve"> in Via </w:t>
      </w:r>
      <w:r>
        <w:t>______________________________________________ n. _________________</w:t>
      </w:r>
      <w:r w:rsidR="002A4FBB">
        <w:t xml:space="preserve">, Tel. </w:t>
      </w:r>
      <w:r>
        <w:t>__________________________________________________</w:t>
      </w:r>
      <w:r w:rsidR="002A4FBB">
        <w:t xml:space="preserve">Fax </w:t>
      </w:r>
      <w:r>
        <w:t>_______________________________</w:t>
      </w:r>
    </w:p>
    <w:p w14:paraId="79059AB6" w14:textId="77777777" w:rsidR="00DA7137" w:rsidRPr="00DA7137" w:rsidRDefault="00DA7137" w:rsidP="00DA7137">
      <w:pPr>
        <w:spacing w:after="0" w:line="480" w:lineRule="auto"/>
        <w:rPr>
          <w:sz w:val="18"/>
          <w:szCs w:val="18"/>
        </w:rPr>
      </w:pPr>
      <w:r>
        <w:t>PEC ____________________________________________________________________________________</w:t>
      </w:r>
    </w:p>
    <w:p w14:paraId="670D2523" w14:textId="77777777" w:rsidR="00DA7137" w:rsidRDefault="002A4FBB">
      <w:r>
        <w:t xml:space="preserve">con espresso riferimento all’Istituto che rappresenta, </w:t>
      </w:r>
    </w:p>
    <w:p w14:paraId="7E5694A4" w14:textId="77777777" w:rsidR="00DA7137" w:rsidRPr="00FE3155" w:rsidRDefault="00E44D62" w:rsidP="00DA7137">
      <w:pPr>
        <w:jc w:val="center"/>
        <w:rPr>
          <w:b/>
          <w:bCs/>
        </w:rPr>
      </w:pPr>
      <w:r w:rsidRPr="00FE3155">
        <w:rPr>
          <w:b/>
          <w:bCs/>
        </w:rPr>
        <w:t>APPLICA</w:t>
      </w:r>
    </w:p>
    <w:p w14:paraId="5A914B1E" w14:textId="77777777" w:rsidR="00DA7137" w:rsidRDefault="002A4FBB">
      <w:r>
        <w:t xml:space="preserve">per l’esecuzione del servizio di cui all’oggetto le seguenti condizioni: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768"/>
        <w:gridCol w:w="3198"/>
      </w:tblGrid>
      <w:tr w:rsidR="006B2E24" w:rsidRPr="00B3256A" w14:paraId="4EB8E406" w14:textId="77777777" w:rsidTr="00667D51">
        <w:tc>
          <w:tcPr>
            <w:tcW w:w="662" w:type="dxa"/>
            <w:shd w:val="clear" w:color="auto" w:fill="auto"/>
          </w:tcPr>
          <w:p w14:paraId="12FB9B56" w14:textId="77777777" w:rsidR="006B2E24" w:rsidRPr="00B3256A" w:rsidRDefault="006B2E24" w:rsidP="00545541">
            <w:pPr>
              <w:tabs>
                <w:tab w:val="left" w:pos="0"/>
                <w:tab w:val="left" w:pos="540"/>
              </w:tabs>
              <w:jc w:val="both"/>
            </w:pPr>
          </w:p>
        </w:tc>
        <w:tc>
          <w:tcPr>
            <w:tcW w:w="5768" w:type="dxa"/>
            <w:shd w:val="clear" w:color="auto" w:fill="auto"/>
          </w:tcPr>
          <w:p w14:paraId="5982F920" w14:textId="77777777" w:rsidR="006B2E24" w:rsidRPr="00B3256A" w:rsidRDefault="006B2E24" w:rsidP="00545541">
            <w:pPr>
              <w:tabs>
                <w:tab w:val="left" w:pos="0"/>
                <w:tab w:val="left" w:pos="540"/>
              </w:tabs>
              <w:jc w:val="both"/>
            </w:pPr>
            <w:r w:rsidRPr="00B3256A">
              <w:t>Elemento di valutazione</w:t>
            </w:r>
          </w:p>
        </w:tc>
        <w:tc>
          <w:tcPr>
            <w:tcW w:w="3198" w:type="dxa"/>
            <w:shd w:val="clear" w:color="auto" w:fill="auto"/>
          </w:tcPr>
          <w:p w14:paraId="109C1406" w14:textId="77777777" w:rsidR="006B2E24" w:rsidRPr="00B3256A" w:rsidRDefault="006B2E24" w:rsidP="00545541">
            <w:pPr>
              <w:tabs>
                <w:tab w:val="left" w:pos="0"/>
                <w:tab w:val="left" w:pos="540"/>
              </w:tabs>
              <w:jc w:val="both"/>
            </w:pPr>
            <w:r w:rsidRPr="00B3256A">
              <w:t xml:space="preserve">Parametro riferimento </w:t>
            </w:r>
          </w:p>
        </w:tc>
      </w:tr>
      <w:tr w:rsidR="00D54509" w:rsidRPr="00B3256A" w14:paraId="4061FA60" w14:textId="77777777" w:rsidTr="00667D51">
        <w:tc>
          <w:tcPr>
            <w:tcW w:w="662" w:type="dxa"/>
            <w:shd w:val="clear" w:color="auto" w:fill="auto"/>
          </w:tcPr>
          <w:p w14:paraId="65746AB4" w14:textId="09CF01D4" w:rsidR="00D54509" w:rsidRPr="00B3256A" w:rsidRDefault="00D54509" w:rsidP="00545541">
            <w:pPr>
              <w:tabs>
                <w:tab w:val="left" w:pos="0"/>
                <w:tab w:val="left" w:pos="540"/>
              </w:tabs>
              <w:jc w:val="both"/>
            </w:pPr>
            <w:r>
              <w:t>1</w:t>
            </w:r>
          </w:p>
        </w:tc>
        <w:tc>
          <w:tcPr>
            <w:tcW w:w="5768" w:type="dxa"/>
            <w:shd w:val="clear" w:color="auto" w:fill="auto"/>
          </w:tcPr>
          <w:p w14:paraId="77AF29CB" w14:textId="4AD493FF" w:rsidR="00D54509" w:rsidRPr="00D54509" w:rsidRDefault="00D54509" w:rsidP="00D54509">
            <w:pPr>
              <w:tabs>
                <w:tab w:val="left" w:pos="0"/>
                <w:tab w:val="left" w:pos="540"/>
              </w:tabs>
              <w:jc w:val="both"/>
              <w:rPr>
                <w:bCs/>
                <w:sz w:val="16"/>
                <w:szCs w:val="16"/>
              </w:rPr>
            </w:pPr>
            <w:r w:rsidRPr="00D54509">
              <w:rPr>
                <w:b/>
                <w:sz w:val="16"/>
                <w:szCs w:val="16"/>
                <w:u w:val="single"/>
              </w:rPr>
              <w:t xml:space="preserve">Tasso di interesse passivo </w:t>
            </w:r>
            <w:r w:rsidRPr="00D54509">
              <w:rPr>
                <w:bCs/>
                <w:sz w:val="16"/>
                <w:szCs w:val="16"/>
              </w:rPr>
              <w:t xml:space="preserve">sulle anticipazioni di tesoreria riferito al tasso Euribor a tre mesi base 360 gg. media mese precedente, </w:t>
            </w:r>
            <w:r w:rsidR="007C77FE">
              <w:rPr>
                <w:bCs/>
                <w:sz w:val="16"/>
                <w:szCs w:val="16"/>
              </w:rPr>
              <w:t>rilevabile all’inizio di ciascun trimestre,</w:t>
            </w:r>
            <w:r w:rsidRPr="00D54509">
              <w:rPr>
                <w:bCs/>
                <w:sz w:val="16"/>
                <w:szCs w:val="16"/>
              </w:rPr>
              <w:t xml:space="preserve"> ridotto o aumentato di uno spread oggetto dell’offerta (senza commissioni di massimo scoperto, né di altre commissioni) </w:t>
            </w:r>
            <w:r w:rsidRPr="00D54509">
              <w:rPr>
                <w:b/>
                <w:sz w:val="16"/>
                <w:szCs w:val="16"/>
              </w:rPr>
              <w:t>(MAX 10 PUNTI)</w:t>
            </w:r>
          </w:p>
          <w:p w14:paraId="15E341AA" w14:textId="77777777" w:rsidR="00D54509" w:rsidRPr="00D54509" w:rsidRDefault="00D54509" w:rsidP="00D54509">
            <w:pPr>
              <w:tabs>
                <w:tab w:val="left" w:pos="0"/>
                <w:tab w:val="left" w:pos="540"/>
              </w:tabs>
              <w:jc w:val="both"/>
              <w:rPr>
                <w:bCs/>
                <w:sz w:val="16"/>
                <w:szCs w:val="16"/>
              </w:rPr>
            </w:pPr>
            <w:r w:rsidRPr="00D54509">
              <w:rPr>
                <w:bCs/>
                <w:sz w:val="16"/>
                <w:szCs w:val="16"/>
              </w:rPr>
              <w:t>In cifre _________%</w:t>
            </w:r>
          </w:p>
          <w:p w14:paraId="3E2E5CA6" w14:textId="4A5AE668" w:rsidR="00D54509" w:rsidRPr="00B3256A" w:rsidRDefault="00D54509" w:rsidP="00D54509">
            <w:pPr>
              <w:tabs>
                <w:tab w:val="left" w:pos="0"/>
                <w:tab w:val="left" w:pos="540"/>
              </w:tabs>
              <w:jc w:val="both"/>
              <w:rPr>
                <w:b/>
                <w:sz w:val="16"/>
                <w:szCs w:val="16"/>
                <w:u w:val="single"/>
              </w:rPr>
            </w:pPr>
            <w:r w:rsidRPr="00D54509">
              <w:rPr>
                <w:bCs/>
                <w:sz w:val="16"/>
                <w:szCs w:val="16"/>
              </w:rPr>
              <w:t>In lettere __________________</w:t>
            </w:r>
          </w:p>
        </w:tc>
        <w:tc>
          <w:tcPr>
            <w:tcW w:w="3198" w:type="dxa"/>
            <w:shd w:val="clear" w:color="auto" w:fill="auto"/>
          </w:tcPr>
          <w:p w14:paraId="22E0F61F" w14:textId="59EFC30E" w:rsidR="00D54509" w:rsidRPr="00D54509" w:rsidRDefault="00D54509" w:rsidP="00D54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D54509">
              <w:rPr>
                <w:sz w:val="16"/>
                <w:szCs w:val="16"/>
              </w:rPr>
              <w:t>Spread offerto</w:t>
            </w:r>
          </w:p>
          <w:p w14:paraId="13A51D4E" w14:textId="77777777" w:rsidR="00D54509" w:rsidRPr="00B3256A" w:rsidRDefault="00D54509" w:rsidP="00DE230E">
            <w:pPr>
              <w:tabs>
                <w:tab w:val="left" w:pos="0"/>
                <w:tab w:val="left" w:pos="540"/>
              </w:tabs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</w:tr>
      <w:tr w:rsidR="006B2E24" w:rsidRPr="00B3256A" w14:paraId="763413FC" w14:textId="77777777" w:rsidTr="00667D51">
        <w:tc>
          <w:tcPr>
            <w:tcW w:w="662" w:type="dxa"/>
            <w:shd w:val="clear" w:color="auto" w:fill="auto"/>
          </w:tcPr>
          <w:p w14:paraId="26109CB6" w14:textId="5D7E105D" w:rsidR="006B2E24" w:rsidRPr="00B3256A" w:rsidRDefault="00D54509" w:rsidP="00545541">
            <w:pPr>
              <w:tabs>
                <w:tab w:val="left" w:pos="0"/>
                <w:tab w:val="left" w:pos="540"/>
              </w:tabs>
              <w:jc w:val="both"/>
            </w:pPr>
            <w:r>
              <w:t>2</w:t>
            </w:r>
          </w:p>
        </w:tc>
        <w:tc>
          <w:tcPr>
            <w:tcW w:w="5768" w:type="dxa"/>
            <w:shd w:val="clear" w:color="auto" w:fill="auto"/>
          </w:tcPr>
          <w:p w14:paraId="6658C67C" w14:textId="7B2B131D" w:rsidR="006B2E24" w:rsidRDefault="006B2E24" w:rsidP="00545541">
            <w:pPr>
              <w:tabs>
                <w:tab w:val="left" w:pos="0"/>
                <w:tab w:val="left" w:pos="540"/>
              </w:tabs>
              <w:jc w:val="both"/>
              <w:rPr>
                <w:b/>
                <w:sz w:val="16"/>
                <w:szCs w:val="16"/>
              </w:rPr>
            </w:pPr>
            <w:r w:rsidRPr="00B3256A">
              <w:rPr>
                <w:b/>
                <w:sz w:val="16"/>
                <w:szCs w:val="16"/>
                <w:u w:val="single"/>
              </w:rPr>
              <w:t>Tasso di interesse attivo lordo</w:t>
            </w:r>
            <w:r w:rsidRPr="00B3256A">
              <w:rPr>
                <w:sz w:val="16"/>
                <w:szCs w:val="16"/>
              </w:rPr>
              <w:t xml:space="preserve"> applicato su depositi e conti correnti aperti a qualsiasi titolo presso il tesoriere, compreso il conto di tesoreria, per tutte le giacenze di cassa non soggette al sistema di tesoreria mista, riferita al tasso Euribor a tre mesi base 36</w:t>
            </w:r>
            <w:r w:rsidR="00A46B79">
              <w:rPr>
                <w:sz w:val="16"/>
                <w:szCs w:val="16"/>
              </w:rPr>
              <w:t>0</w:t>
            </w:r>
            <w:r w:rsidRPr="00B3256A">
              <w:rPr>
                <w:sz w:val="16"/>
                <w:szCs w:val="16"/>
              </w:rPr>
              <w:t xml:space="preserve"> gg. Media mese precedente</w:t>
            </w:r>
            <w:r w:rsidR="00352354">
              <w:rPr>
                <w:sz w:val="16"/>
                <w:szCs w:val="16"/>
              </w:rPr>
              <w:t xml:space="preserve"> rilevabile all’inizio di ciascun trimestre</w:t>
            </w:r>
            <w:r w:rsidRPr="00B3256A">
              <w:rPr>
                <w:sz w:val="16"/>
                <w:szCs w:val="16"/>
              </w:rPr>
              <w:t xml:space="preserve">, ridotto o aumentato dello spread offerto. </w:t>
            </w:r>
            <w:r w:rsidRPr="00B3256A">
              <w:rPr>
                <w:b/>
                <w:sz w:val="16"/>
                <w:szCs w:val="16"/>
              </w:rPr>
              <w:t xml:space="preserve">(MAX </w:t>
            </w:r>
            <w:r w:rsidR="00543C55">
              <w:rPr>
                <w:b/>
                <w:sz w:val="16"/>
                <w:szCs w:val="16"/>
              </w:rPr>
              <w:t>10</w:t>
            </w:r>
            <w:r w:rsidRPr="00B3256A">
              <w:rPr>
                <w:b/>
                <w:sz w:val="16"/>
                <w:szCs w:val="16"/>
              </w:rPr>
              <w:t xml:space="preserve"> PUNTI)</w:t>
            </w:r>
          </w:p>
          <w:p w14:paraId="76C3711D" w14:textId="77777777" w:rsidR="00FE3155" w:rsidRDefault="00FE3155" w:rsidP="00FE3155">
            <w:pPr>
              <w:tabs>
                <w:tab w:val="left" w:pos="0"/>
                <w:tab w:val="left" w:pos="540"/>
              </w:tabs>
              <w:jc w:val="both"/>
            </w:pPr>
            <w:r>
              <w:lastRenderedPageBreak/>
              <w:t>In cifre _________%</w:t>
            </w:r>
          </w:p>
          <w:p w14:paraId="42D75F38" w14:textId="77777777" w:rsidR="00FE3155" w:rsidRPr="00B3256A" w:rsidRDefault="00FE3155" w:rsidP="00FE3155">
            <w:pPr>
              <w:tabs>
                <w:tab w:val="left" w:pos="0"/>
                <w:tab w:val="left" w:pos="540"/>
              </w:tabs>
              <w:jc w:val="both"/>
              <w:rPr>
                <w:sz w:val="16"/>
                <w:szCs w:val="16"/>
              </w:rPr>
            </w:pPr>
            <w:r>
              <w:t>In lettere __________________</w:t>
            </w:r>
          </w:p>
        </w:tc>
        <w:tc>
          <w:tcPr>
            <w:tcW w:w="3198" w:type="dxa"/>
            <w:shd w:val="clear" w:color="auto" w:fill="auto"/>
          </w:tcPr>
          <w:p w14:paraId="5B6CC095" w14:textId="77777777" w:rsidR="00DE230E" w:rsidRDefault="006B2E24" w:rsidP="00DE230E">
            <w:pPr>
              <w:tabs>
                <w:tab w:val="left" w:pos="0"/>
                <w:tab w:val="left" w:pos="540"/>
              </w:tabs>
              <w:spacing w:after="0" w:line="240" w:lineRule="auto"/>
              <w:ind w:left="360"/>
              <w:rPr>
                <w:sz w:val="16"/>
                <w:szCs w:val="16"/>
              </w:rPr>
            </w:pPr>
            <w:r w:rsidRPr="00B3256A">
              <w:rPr>
                <w:sz w:val="16"/>
                <w:szCs w:val="16"/>
              </w:rPr>
              <w:lastRenderedPageBreak/>
              <w:t xml:space="preserve">Spread </w:t>
            </w:r>
            <w:r w:rsidR="00DE230E">
              <w:rPr>
                <w:sz w:val="16"/>
                <w:szCs w:val="16"/>
              </w:rPr>
              <w:t xml:space="preserve">offerto </w:t>
            </w:r>
            <w:r w:rsidRPr="00B3256A">
              <w:rPr>
                <w:sz w:val="16"/>
                <w:szCs w:val="16"/>
              </w:rPr>
              <w:t xml:space="preserve"> </w:t>
            </w:r>
          </w:p>
          <w:p w14:paraId="7624FAC7" w14:textId="77777777" w:rsidR="00DE230E" w:rsidRDefault="00DE230E" w:rsidP="00DE230E">
            <w:pPr>
              <w:tabs>
                <w:tab w:val="left" w:pos="0"/>
                <w:tab w:val="left" w:pos="540"/>
              </w:tabs>
              <w:spacing w:after="0" w:line="240" w:lineRule="auto"/>
              <w:ind w:left="360"/>
              <w:rPr>
                <w:sz w:val="16"/>
                <w:szCs w:val="16"/>
              </w:rPr>
            </w:pPr>
          </w:p>
          <w:p w14:paraId="03B59EA8" w14:textId="77777777" w:rsidR="006B2E24" w:rsidRPr="00B3256A" w:rsidRDefault="00DE230E" w:rsidP="00DE230E">
            <w:pPr>
              <w:tabs>
                <w:tab w:val="left" w:pos="0"/>
                <w:tab w:val="left" w:pos="540"/>
              </w:tabs>
              <w:spacing w:after="0" w:line="240" w:lineRule="auto"/>
              <w:ind w:left="360"/>
              <w:rPr>
                <w:sz w:val="16"/>
                <w:szCs w:val="16"/>
              </w:rPr>
            </w:pPr>
            <w:r w:rsidRPr="00B3256A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 s</w:t>
            </w:r>
            <w:r w:rsidRPr="00B3256A">
              <w:rPr>
                <w:sz w:val="16"/>
                <w:szCs w:val="16"/>
              </w:rPr>
              <w:t xml:space="preserve">pread </w:t>
            </w:r>
            <w:r>
              <w:rPr>
                <w:sz w:val="16"/>
                <w:szCs w:val="16"/>
              </w:rPr>
              <w:t>offerto pari a 0</w:t>
            </w:r>
            <w:r w:rsidRPr="00B3256A">
              <w:rPr>
                <w:sz w:val="16"/>
                <w:szCs w:val="16"/>
              </w:rPr>
              <w:t xml:space="preserve"> </w:t>
            </w:r>
            <w:r w:rsidR="006B2E24" w:rsidRPr="00B3256A">
              <w:rPr>
                <w:sz w:val="16"/>
                <w:szCs w:val="16"/>
              </w:rPr>
              <w:t xml:space="preserve">(zero) </w:t>
            </w:r>
            <w:r>
              <w:rPr>
                <w:sz w:val="16"/>
                <w:szCs w:val="16"/>
              </w:rPr>
              <w:t>o negativo verranno assegnati</w:t>
            </w:r>
            <w:r w:rsidR="006B2E24" w:rsidRPr="00B3256A">
              <w:rPr>
                <w:sz w:val="16"/>
                <w:szCs w:val="16"/>
              </w:rPr>
              <w:t>: punti 0</w:t>
            </w:r>
            <w:r>
              <w:rPr>
                <w:sz w:val="16"/>
                <w:szCs w:val="16"/>
              </w:rPr>
              <w:t xml:space="preserve"> </w:t>
            </w:r>
            <w:r w:rsidRPr="00B3256A">
              <w:rPr>
                <w:sz w:val="16"/>
                <w:szCs w:val="16"/>
              </w:rPr>
              <w:t>(zero)</w:t>
            </w:r>
          </w:p>
          <w:p w14:paraId="699437F8" w14:textId="77777777" w:rsidR="006B2E24" w:rsidRPr="00B3256A" w:rsidRDefault="006B2E24" w:rsidP="00DE230E">
            <w:pPr>
              <w:tabs>
                <w:tab w:val="left" w:pos="0"/>
                <w:tab w:val="left" w:pos="540"/>
              </w:tabs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</w:tr>
      <w:tr w:rsidR="006B2E24" w:rsidRPr="001972DB" w14:paraId="11DB19DC" w14:textId="77777777" w:rsidTr="00667D51">
        <w:tc>
          <w:tcPr>
            <w:tcW w:w="662" w:type="dxa"/>
            <w:shd w:val="clear" w:color="auto" w:fill="auto"/>
          </w:tcPr>
          <w:p w14:paraId="506365FF" w14:textId="77777777" w:rsidR="006B2E24" w:rsidRPr="00B3256A" w:rsidRDefault="00EB4CC0" w:rsidP="00545541">
            <w:pPr>
              <w:tabs>
                <w:tab w:val="left" w:pos="0"/>
                <w:tab w:val="left" w:pos="540"/>
              </w:tabs>
              <w:jc w:val="both"/>
            </w:pPr>
            <w:r>
              <w:t>3</w:t>
            </w:r>
          </w:p>
        </w:tc>
        <w:tc>
          <w:tcPr>
            <w:tcW w:w="5768" w:type="dxa"/>
            <w:shd w:val="clear" w:color="auto" w:fill="auto"/>
          </w:tcPr>
          <w:p w14:paraId="104CCFA4" w14:textId="4D683F16" w:rsidR="006B2E24" w:rsidRPr="001972DB" w:rsidRDefault="007F53C1" w:rsidP="007F53C1">
            <w:pPr>
              <w:tabs>
                <w:tab w:val="left" w:pos="0"/>
                <w:tab w:val="left" w:pos="540"/>
              </w:tabs>
              <w:jc w:val="both"/>
              <w:rPr>
                <w:b/>
                <w:sz w:val="16"/>
                <w:szCs w:val="16"/>
              </w:rPr>
            </w:pPr>
            <w:r w:rsidRPr="007F53C1">
              <w:rPr>
                <w:b/>
                <w:sz w:val="16"/>
                <w:szCs w:val="16"/>
              </w:rPr>
              <w:t>Esperienza in Servizio di Tesoreria:  (MAX 10 punti)</w:t>
            </w:r>
          </w:p>
          <w:p w14:paraId="6DC67E8C" w14:textId="7BCBCF3A" w:rsidR="005C31E5" w:rsidRDefault="006B2E24" w:rsidP="005C31E5">
            <w:pPr>
              <w:tabs>
                <w:tab w:val="left" w:pos="0"/>
                <w:tab w:val="left" w:pos="540"/>
              </w:tabs>
              <w:jc w:val="both"/>
              <w:rPr>
                <w:sz w:val="16"/>
                <w:szCs w:val="16"/>
              </w:rPr>
            </w:pPr>
            <w:r w:rsidRPr="001972DB">
              <w:rPr>
                <w:sz w:val="16"/>
                <w:szCs w:val="16"/>
              </w:rPr>
              <w:t>Numero di Enti Locali di cui all’articolo 2 comma 1 del D. Lgs. n. 267/00 per i quali, ne</w:t>
            </w:r>
            <w:r w:rsidR="00782822">
              <w:rPr>
                <w:sz w:val="16"/>
                <w:szCs w:val="16"/>
              </w:rPr>
              <w:t>ll’ultimo triennio 2018-2019-2020</w:t>
            </w:r>
            <w:r w:rsidRPr="001972DB">
              <w:rPr>
                <w:sz w:val="16"/>
                <w:szCs w:val="16"/>
              </w:rPr>
              <w:t xml:space="preserve">, è gestita (o è stata gestita) la tesoreria per un periodo continuativo non inferiore ad anni </w:t>
            </w:r>
            <w:r w:rsidR="00DE230E">
              <w:rPr>
                <w:sz w:val="16"/>
                <w:szCs w:val="16"/>
              </w:rPr>
              <w:t>3 (tre)</w:t>
            </w:r>
            <w:r w:rsidRPr="001972DB">
              <w:rPr>
                <w:sz w:val="16"/>
                <w:szCs w:val="16"/>
              </w:rPr>
              <w:t>.</w:t>
            </w:r>
          </w:p>
          <w:p w14:paraId="72F1B4FF" w14:textId="77777777" w:rsidR="00FE3155" w:rsidRPr="001972DB" w:rsidRDefault="006B2E24" w:rsidP="005C31E5">
            <w:pPr>
              <w:tabs>
                <w:tab w:val="left" w:pos="0"/>
                <w:tab w:val="left" w:pos="540"/>
              </w:tabs>
              <w:jc w:val="both"/>
              <w:rPr>
                <w:sz w:val="16"/>
                <w:szCs w:val="16"/>
              </w:rPr>
            </w:pPr>
            <w:r w:rsidRPr="001972DB">
              <w:rPr>
                <w:sz w:val="16"/>
                <w:szCs w:val="16"/>
              </w:rPr>
              <w:t xml:space="preserve"> </w:t>
            </w:r>
            <w:r w:rsidR="00FE3155">
              <w:rPr>
                <w:sz w:val="16"/>
                <w:szCs w:val="16"/>
              </w:rPr>
              <w:t>ELENCARE GLI ENTI CON I RELATIVI PERIODI</w:t>
            </w:r>
          </w:p>
        </w:tc>
        <w:tc>
          <w:tcPr>
            <w:tcW w:w="3198" w:type="dxa"/>
            <w:shd w:val="clear" w:color="auto" w:fill="auto"/>
          </w:tcPr>
          <w:p w14:paraId="3DB98975" w14:textId="77777777" w:rsidR="006B2E24" w:rsidRPr="001972DB" w:rsidRDefault="006B2E24" w:rsidP="00545541">
            <w:pPr>
              <w:tabs>
                <w:tab w:val="left" w:pos="0"/>
                <w:tab w:val="left" w:pos="540"/>
              </w:tabs>
              <w:jc w:val="both"/>
              <w:rPr>
                <w:sz w:val="16"/>
                <w:szCs w:val="16"/>
              </w:rPr>
            </w:pPr>
            <w:r w:rsidRPr="001972DB">
              <w:rPr>
                <w:sz w:val="16"/>
                <w:szCs w:val="16"/>
              </w:rPr>
              <w:t xml:space="preserve">Sarà attribuita – fino a concorrenza di punti </w:t>
            </w:r>
            <w:r w:rsidR="00AF293E">
              <w:rPr>
                <w:sz w:val="16"/>
                <w:szCs w:val="16"/>
              </w:rPr>
              <w:t>10</w:t>
            </w:r>
            <w:r w:rsidRPr="001972DB">
              <w:rPr>
                <w:sz w:val="16"/>
                <w:szCs w:val="16"/>
              </w:rPr>
              <w:t xml:space="preserve"> – una valutazione pari a punti 3,50 per ciascun comune capoluogo di provincia o provincia, punti 2,00 per Comuni &gt; 5000 abitanti e punti </w:t>
            </w:r>
            <w:r w:rsidR="00FE3155">
              <w:rPr>
                <w:sz w:val="16"/>
                <w:szCs w:val="16"/>
              </w:rPr>
              <w:t>1</w:t>
            </w:r>
            <w:r w:rsidRPr="001972DB">
              <w:rPr>
                <w:sz w:val="16"/>
                <w:szCs w:val="16"/>
              </w:rPr>
              <w:t>,</w:t>
            </w:r>
            <w:r w:rsidR="00FE3155">
              <w:rPr>
                <w:sz w:val="16"/>
                <w:szCs w:val="16"/>
              </w:rPr>
              <w:t>0</w:t>
            </w:r>
            <w:r w:rsidRPr="001972DB">
              <w:rPr>
                <w:sz w:val="16"/>
                <w:szCs w:val="16"/>
              </w:rPr>
              <w:t>0 per ciascun altro ente locale indicato.</w:t>
            </w:r>
          </w:p>
        </w:tc>
      </w:tr>
      <w:tr w:rsidR="00EB4CC0" w:rsidRPr="001972DB" w14:paraId="0EFC6720" w14:textId="77777777" w:rsidTr="00D54509">
        <w:tc>
          <w:tcPr>
            <w:tcW w:w="662" w:type="dxa"/>
            <w:shd w:val="clear" w:color="auto" w:fill="auto"/>
          </w:tcPr>
          <w:p w14:paraId="1D7BC3EC" w14:textId="77777777" w:rsidR="00EB4CC0" w:rsidRDefault="00EB4CC0" w:rsidP="00545541">
            <w:pPr>
              <w:tabs>
                <w:tab w:val="left" w:pos="0"/>
                <w:tab w:val="left" w:pos="540"/>
              </w:tabs>
              <w:jc w:val="both"/>
            </w:pPr>
            <w:r>
              <w:t>4</w:t>
            </w:r>
          </w:p>
        </w:tc>
        <w:tc>
          <w:tcPr>
            <w:tcW w:w="5768" w:type="dxa"/>
            <w:shd w:val="clear" w:color="auto" w:fill="auto"/>
          </w:tcPr>
          <w:p w14:paraId="3017F4A6" w14:textId="77777777" w:rsidR="00EB4CC0" w:rsidRPr="001972DB" w:rsidRDefault="00EB4CC0" w:rsidP="00545541">
            <w:pPr>
              <w:tabs>
                <w:tab w:val="left" w:pos="0"/>
                <w:tab w:val="left" w:pos="5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Commissioni inerenti l’esecuzione dei pagamenti ordinati dall’Ente (MAX 25 punti)</w:t>
            </w:r>
          </w:p>
        </w:tc>
        <w:tc>
          <w:tcPr>
            <w:tcW w:w="3198" w:type="dxa"/>
            <w:shd w:val="clear" w:color="auto" w:fill="auto"/>
          </w:tcPr>
          <w:p w14:paraId="22115BD3" w14:textId="77777777" w:rsidR="00EB4CC0" w:rsidRPr="001972DB" w:rsidRDefault="00EB4CC0" w:rsidP="00EB4CC0">
            <w:pPr>
              <w:tabs>
                <w:tab w:val="left" w:pos="0"/>
                <w:tab w:val="left" w:pos="5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Sarà attribuito un punteggio in modo proporzionale secondo le seguenti graduazioni riportate nella Disciplinare di Gara</w:t>
            </w:r>
          </w:p>
        </w:tc>
      </w:tr>
      <w:tr w:rsidR="00EB4CC0" w:rsidRPr="001972DB" w14:paraId="46572F29" w14:textId="77777777" w:rsidTr="00D54509">
        <w:tc>
          <w:tcPr>
            <w:tcW w:w="662" w:type="dxa"/>
            <w:shd w:val="clear" w:color="auto" w:fill="auto"/>
          </w:tcPr>
          <w:p w14:paraId="040CF651" w14:textId="77777777" w:rsidR="00EB4CC0" w:rsidRDefault="00EB4CC0" w:rsidP="00545541">
            <w:pPr>
              <w:tabs>
                <w:tab w:val="left" w:pos="0"/>
                <w:tab w:val="left" w:pos="540"/>
              </w:tabs>
              <w:jc w:val="both"/>
            </w:pPr>
            <w:r>
              <w:t>5</w:t>
            </w:r>
          </w:p>
        </w:tc>
        <w:tc>
          <w:tcPr>
            <w:tcW w:w="5768" w:type="dxa"/>
            <w:shd w:val="clear" w:color="auto" w:fill="auto"/>
          </w:tcPr>
          <w:p w14:paraId="0052440B" w14:textId="77777777" w:rsidR="00EB4CC0" w:rsidRDefault="00EB4CC0" w:rsidP="00545541">
            <w:pPr>
              <w:tabs>
                <w:tab w:val="left" w:pos="0"/>
                <w:tab w:val="left" w:pos="5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Spese tenuta conto (MAX 20 punti)</w:t>
            </w:r>
          </w:p>
        </w:tc>
        <w:tc>
          <w:tcPr>
            <w:tcW w:w="3198" w:type="dxa"/>
            <w:shd w:val="clear" w:color="auto" w:fill="auto"/>
          </w:tcPr>
          <w:p w14:paraId="6F08F977" w14:textId="0379BBF7" w:rsidR="00EB4CC0" w:rsidRDefault="000155D5" w:rsidP="00EB4CC0">
            <w:pPr>
              <w:tabs>
                <w:tab w:val="left" w:pos="0"/>
                <w:tab w:val="left" w:pos="5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Compenso</w:t>
            </w:r>
            <w:r w:rsidR="00E67C99">
              <w:rPr>
                <w:sz w:val="16"/>
                <w:szCs w:val="16"/>
              </w:rPr>
              <w:t xml:space="preserve"> offerto</w:t>
            </w:r>
          </w:p>
        </w:tc>
      </w:tr>
    </w:tbl>
    <w:p w14:paraId="19B91389" w14:textId="77777777" w:rsidR="00A1477F" w:rsidRDefault="00A1477F" w:rsidP="00A42595">
      <w:pPr>
        <w:jc w:val="center"/>
      </w:pPr>
    </w:p>
    <w:p w14:paraId="6C2F27DD" w14:textId="77777777" w:rsidR="00AD4845" w:rsidRDefault="00AD4845" w:rsidP="00A42595">
      <w:pPr>
        <w:jc w:val="center"/>
      </w:pPr>
      <w:r>
        <w:t>DICHIARA</w:t>
      </w:r>
    </w:p>
    <w:p w14:paraId="681932DB" w14:textId="77777777" w:rsidR="00AD4845" w:rsidRDefault="00AD4845">
      <w:r>
        <w:t xml:space="preserve">- Che le condizioni tecniche offerte si intendono fisse per tutta la durata della concessione del Servizio di Tesoreria; </w:t>
      </w:r>
    </w:p>
    <w:p w14:paraId="29C0F937" w14:textId="77777777" w:rsidR="0091609A" w:rsidRDefault="00AD4845">
      <w:r>
        <w:t>- Di aver valutato tutti gli elementi necessari alla corretta determinazione del servizio da rendere e di aver preso conoscenza di tutte le condizioni generali e locali che possono aver influito sulla predisposizione dell’offerta e di giudicare la stessa remunerativa;</w:t>
      </w:r>
    </w:p>
    <w:p w14:paraId="6B257DE8" w14:textId="77777777" w:rsidR="00311F1A" w:rsidRDefault="00311F1A"/>
    <w:p w14:paraId="185C1FB3" w14:textId="77777777" w:rsidR="006A4CB1" w:rsidRDefault="006A4CB1">
      <w:r>
        <w:t>Data ______________</w:t>
      </w:r>
    </w:p>
    <w:p w14:paraId="2138D798" w14:textId="77777777" w:rsidR="00EC7293" w:rsidRDefault="002A4FBB" w:rsidP="006A4CB1">
      <w:pPr>
        <w:ind w:left="5664" w:firstLine="708"/>
      </w:pPr>
      <w:r>
        <w:t xml:space="preserve"> (timbro e firma leggibile)</w:t>
      </w:r>
    </w:p>
    <w:p w14:paraId="1CB39339" w14:textId="77777777" w:rsidR="006A4CB1" w:rsidRDefault="006A4CB1" w:rsidP="006A4CB1">
      <w:pPr>
        <w:ind w:left="5664" w:firstLine="708"/>
      </w:pPr>
      <w:r>
        <w:t>_______________________</w:t>
      </w:r>
    </w:p>
    <w:sectPr w:rsidR="006A4C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1C9A"/>
    <w:multiLevelType w:val="hybridMultilevel"/>
    <w:tmpl w:val="3B6642C8"/>
    <w:lvl w:ilvl="0" w:tplc="11BA6B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F069D"/>
    <w:multiLevelType w:val="hybridMultilevel"/>
    <w:tmpl w:val="DFD0D9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893B6D"/>
    <w:multiLevelType w:val="hybridMultilevel"/>
    <w:tmpl w:val="0DEEDF08"/>
    <w:lvl w:ilvl="0" w:tplc="E6D28F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54C20"/>
    <w:multiLevelType w:val="hybridMultilevel"/>
    <w:tmpl w:val="21D2FB68"/>
    <w:lvl w:ilvl="0" w:tplc="07F4889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86AA7"/>
    <w:multiLevelType w:val="hybridMultilevel"/>
    <w:tmpl w:val="B1D48782"/>
    <w:lvl w:ilvl="0" w:tplc="0AACC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D3B8E"/>
    <w:multiLevelType w:val="hybridMultilevel"/>
    <w:tmpl w:val="F1945D34"/>
    <w:lvl w:ilvl="0" w:tplc="B51A1DC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BB"/>
    <w:rsid w:val="000155D5"/>
    <w:rsid w:val="000225FC"/>
    <w:rsid w:val="00026DB4"/>
    <w:rsid w:val="000308D7"/>
    <w:rsid w:val="0003297D"/>
    <w:rsid w:val="00072D02"/>
    <w:rsid w:val="000B79C9"/>
    <w:rsid w:val="001106EA"/>
    <w:rsid w:val="001170CA"/>
    <w:rsid w:val="001706BB"/>
    <w:rsid w:val="001972DB"/>
    <w:rsid w:val="001F273B"/>
    <w:rsid w:val="002950C4"/>
    <w:rsid w:val="002A4FBB"/>
    <w:rsid w:val="002B089E"/>
    <w:rsid w:val="00311F1A"/>
    <w:rsid w:val="0034762D"/>
    <w:rsid w:val="00351E50"/>
    <w:rsid w:val="00352354"/>
    <w:rsid w:val="00386A24"/>
    <w:rsid w:val="004056C2"/>
    <w:rsid w:val="004A2720"/>
    <w:rsid w:val="004E3F73"/>
    <w:rsid w:val="0052140B"/>
    <w:rsid w:val="00543C55"/>
    <w:rsid w:val="005B327F"/>
    <w:rsid w:val="005C31E5"/>
    <w:rsid w:val="005E57C6"/>
    <w:rsid w:val="00645B58"/>
    <w:rsid w:val="0065153E"/>
    <w:rsid w:val="00667D51"/>
    <w:rsid w:val="006A4CB1"/>
    <w:rsid w:val="006B2E24"/>
    <w:rsid w:val="00782822"/>
    <w:rsid w:val="007A1F5A"/>
    <w:rsid w:val="007A3FC6"/>
    <w:rsid w:val="007C77FE"/>
    <w:rsid w:val="007F53C1"/>
    <w:rsid w:val="00814FB3"/>
    <w:rsid w:val="0084539A"/>
    <w:rsid w:val="008E4171"/>
    <w:rsid w:val="008E5053"/>
    <w:rsid w:val="008F5BA6"/>
    <w:rsid w:val="00901959"/>
    <w:rsid w:val="0091609A"/>
    <w:rsid w:val="00937408"/>
    <w:rsid w:val="00987CB2"/>
    <w:rsid w:val="009E2DFA"/>
    <w:rsid w:val="00A1477F"/>
    <w:rsid w:val="00A42595"/>
    <w:rsid w:val="00A46B79"/>
    <w:rsid w:val="00AA6CEF"/>
    <w:rsid w:val="00AB57D3"/>
    <w:rsid w:val="00AB70CA"/>
    <w:rsid w:val="00AD4845"/>
    <w:rsid w:val="00AF1E97"/>
    <w:rsid w:val="00AF293E"/>
    <w:rsid w:val="00B6610A"/>
    <w:rsid w:val="00C012EC"/>
    <w:rsid w:val="00C06425"/>
    <w:rsid w:val="00C16274"/>
    <w:rsid w:val="00C227C0"/>
    <w:rsid w:val="00C96399"/>
    <w:rsid w:val="00CD62B0"/>
    <w:rsid w:val="00D134C6"/>
    <w:rsid w:val="00D2588F"/>
    <w:rsid w:val="00D26A18"/>
    <w:rsid w:val="00D35AA4"/>
    <w:rsid w:val="00D54509"/>
    <w:rsid w:val="00D81395"/>
    <w:rsid w:val="00DA0841"/>
    <w:rsid w:val="00DA7137"/>
    <w:rsid w:val="00DE230E"/>
    <w:rsid w:val="00E14468"/>
    <w:rsid w:val="00E44D62"/>
    <w:rsid w:val="00E67C99"/>
    <w:rsid w:val="00EB1227"/>
    <w:rsid w:val="00EB4CC0"/>
    <w:rsid w:val="00EC7293"/>
    <w:rsid w:val="00ED605B"/>
    <w:rsid w:val="00EE2942"/>
    <w:rsid w:val="00F268A1"/>
    <w:rsid w:val="00F34762"/>
    <w:rsid w:val="00F56237"/>
    <w:rsid w:val="00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D93D"/>
  <w15:docId w15:val="{3A1F3EBF-446A-4284-88C4-F3C53315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A4FB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A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170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5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540</Words>
  <Characters>3317</Characters>
  <Application>Microsoft Office Word</Application>
  <DocSecurity>0</DocSecurity>
  <Lines>195</Lines>
  <Paragraphs>96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ragioneria</dc:creator>
  <cp:lastModifiedBy>Ragioneria</cp:lastModifiedBy>
  <cp:revision>25</cp:revision>
  <cp:lastPrinted>2021-04-21T07:59:00Z</cp:lastPrinted>
  <dcterms:created xsi:type="dcterms:W3CDTF">2021-03-22T11:51:00Z</dcterms:created>
  <dcterms:modified xsi:type="dcterms:W3CDTF">2021-11-08T09:08:00Z</dcterms:modified>
</cp:coreProperties>
</file>